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C0" w:rsidRPr="008708EA" w:rsidRDefault="008147C0" w:rsidP="008147C0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Kritéria  chovnosti  jeleňov  v PO  </w:t>
      </w:r>
      <w:r w:rsidRPr="00574540">
        <w:rPr>
          <w:b/>
          <w:sz w:val="36"/>
          <w:szCs w:val="36"/>
          <w:u w:val="single"/>
        </w:rPr>
        <w:t>S X Rimavská Sobota</w:t>
      </w:r>
      <w:r w:rsidR="008708EA" w:rsidRPr="008708EA">
        <w:rPr>
          <w:sz w:val="36"/>
          <w:szCs w:val="36"/>
        </w:rPr>
        <w:t xml:space="preserve"> </w:t>
      </w:r>
      <w:r w:rsidR="008708EA" w:rsidRPr="008708EA">
        <w:rPr>
          <w:sz w:val="24"/>
          <w:szCs w:val="24"/>
        </w:rPr>
        <w:t>(</w:t>
      </w:r>
      <w:r w:rsidR="008708EA">
        <w:rPr>
          <w:sz w:val="24"/>
          <w:szCs w:val="24"/>
        </w:rPr>
        <w:t xml:space="preserve">platí pre PR </w:t>
      </w:r>
      <w:r w:rsidR="008708EA" w:rsidRPr="008708EA">
        <w:rPr>
          <w:sz w:val="24"/>
          <w:szCs w:val="24"/>
        </w:rPr>
        <w:t>Buzitka, Čamovce II, Monosa, Suchánska dolina, Šiatoroš</w:t>
      </w:r>
      <w:r w:rsidR="008708EA">
        <w:rPr>
          <w:sz w:val="24"/>
          <w:szCs w:val="24"/>
        </w:rPr>
        <w:t>)</w:t>
      </w:r>
    </w:p>
    <w:p w:rsidR="008147C0" w:rsidRDefault="008147C0" w:rsidP="008147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jeleňov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1"/>
        <w:gridCol w:w="1037"/>
        <w:gridCol w:w="432"/>
        <w:gridCol w:w="546"/>
        <w:gridCol w:w="659"/>
        <w:gridCol w:w="759"/>
        <w:gridCol w:w="844"/>
        <w:gridCol w:w="759"/>
        <w:gridCol w:w="759"/>
        <w:gridCol w:w="759"/>
        <w:gridCol w:w="759"/>
        <w:gridCol w:w="759"/>
        <w:gridCol w:w="759"/>
      </w:tblGrid>
      <w:tr w:rsidR="008147C0" w:rsidTr="000862D6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0" w:type="auto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8147C0" w:rsidTr="000862D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III.</w:t>
            </w:r>
          </w:p>
        </w:tc>
      </w:tr>
      <w:tr w:rsidR="008147C0" w:rsidTr="000862D6"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7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8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 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 r.</w:t>
            </w:r>
          </w:p>
        </w:tc>
      </w:tr>
      <w:tr w:rsidR="008147C0" w:rsidTr="000862D6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Pr="00773FE4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 w:rsidRPr="00773FE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Pr="00773FE4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 w:rsidRPr="00773FE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100</w:t>
            </w:r>
          </w:p>
        </w:tc>
      </w:tr>
      <w:tr w:rsidR="008147C0" w:rsidTr="000862D6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 xml:space="preserve">Dĺžka stred. vetvy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7C0" w:rsidRPr="00773FE4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</w:tr>
      <w:tr w:rsidR="008147C0" w:rsidTr="000862D6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7C0" w:rsidRPr="00773FE4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N8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P8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N10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P10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P10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P12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P12</w:t>
            </w:r>
          </w:p>
        </w:tc>
      </w:tr>
      <w:tr w:rsidR="008147C0" w:rsidTr="000862D6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Ukončenie kmeňa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Pr="00773FE4" w:rsidRDefault="008147C0" w:rsidP="008147C0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</w:t>
            </w:r>
            <w:r w:rsidRPr="00773FE4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773FE4">
              <w:rPr>
                <w:sz w:val="20"/>
                <w:szCs w:val="20"/>
              </w:rPr>
              <w:t>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Pr="00773FE4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 w:rsidRPr="00773FE4">
              <w:rPr>
                <w:sz w:val="20"/>
                <w:szCs w:val="20"/>
              </w:rPr>
              <w:t>tupo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vidlica</w:t>
            </w:r>
          </w:p>
          <w:p w:rsidR="008147C0" w:rsidRDefault="008147C0" w:rsidP="008147C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 vidlica (15 cm)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jednostr.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</w:tr>
      <w:tr w:rsidR="008147C0" w:rsidTr="000862D6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190</w:t>
            </w:r>
          </w:p>
        </w:tc>
      </w:tr>
    </w:tbl>
    <w:p w:rsidR="008147C0" w:rsidRDefault="008147C0" w:rsidP="008147C0">
      <w:pPr>
        <w:spacing w:line="240" w:lineRule="auto"/>
      </w:pPr>
      <w:r>
        <w:t>Vysvetlivky:</w:t>
      </w:r>
      <w:r>
        <w:tab/>
        <w:t>ostro -</w:t>
      </w:r>
      <w:r>
        <w:tab/>
        <w:t>ostro ukončené kmene</w:t>
      </w:r>
    </w:p>
    <w:p w:rsidR="008147C0" w:rsidRDefault="008147C0" w:rsidP="008147C0">
      <w:pPr>
        <w:spacing w:line="240" w:lineRule="auto"/>
      </w:pPr>
      <w:r>
        <w:tab/>
      </w:r>
      <w:r>
        <w:tab/>
        <w:t>tupo  -</w:t>
      </w:r>
      <w:r>
        <w:tab/>
        <w:t>tupo ukončené kmene</w:t>
      </w:r>
    </w:p>
    <w:p w:rsidR="008147C0" w:rsidRDefault="008147C0" w:rsidP="008147C0">
      <w:pPr>
        <w:spacing w:line="240" w:lineRule="auto"/>
      </w:pPr>
      <w:r>
        <w:tab/>
      </w:r>
      <w:r>
        <w:tab/>
        <w:t>(15 cm) – minimálna priemerná dĺžka</w:t>
      </w:r>
    </w:p>
    <w:p w:rsidR="008147C0" w:rsidRDefault="008147C0" w:rsidP="008147C0">
      <w:pPr>
        <w:spacing w:line="240" w:lineRule="auto"/>
        <w:ind w:left="708" w:firstLine="708"/>
      </w:pPr>
      <w:r>
        <w:t>P 8 – pravidelný osmorák</w:t>
      </w:r>
    </w:p>
    <w:p w:rsidR="008147C0" w:rsidRDefault="008147C0" w:rsidP="008147C0">
      <w:pPr>
        <w:spacing w:line="240" w:lineRule="auto"/>
        <w:ind w:left="708" w:firstLine="708"/>
      </w:pPr>
      <w:r>
        <w:t>N 8 – nepravidelný osmorák</w:t>
      </w:r>
    </w:p>
    <w:p w:rsidR="008147C0" w:rsidRDefault="008147C0" w:rsidP="008147C0">
      <w:pPr>
        <w:spacing w:line="240" w:lineRule="auto"/>
      </w:pPr>
      <w:r>
        <w:t>Za chovné  sa považujú jelene: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dosahujú minimálne hodnoty parožia chovných jeleňov stanovené vo všetkých parametroch v závislosti od veku</w:t>
      </w:r>
    </w:p>
    <w:p w:rsidR="008147C0" w:rsidRDefault="008147C0" w:rsidP="008147C0">
      <w:pPr>
        <w:spacing w:line="240" w:lineRule="auto"/>
      </w:pPr>
      <w:r>
        <w:t>Za lovné sa považujú jelene: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ročné a staršie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nepovažujú za vhodné na ďalší chov na základe vyššie uvedených kritérií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trvalou deformáciou parožia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ročné a staršie nekorunové, alebo len jednostranne korunové</w:t>
      </w:r>
    </w:p>
    <w:p w:rsidR="008147C0" w:rsidRP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ročné a staršie s členitosťou šestoráka</w:t>
      </w:r>
    </w:p>
    <w:p w:rsidR="008147C0" w:rsidRPr="008147C0" w:rsidRDefault="008147C0" w:rsidP="008147C0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lastRenderedPageBreak/>
        <w:t xml:space="preserve">Kritéria  chovnosti  danielov  v PO  </w:t>
      </w:r>
      <w:r w:rsidRPr="00574540">
        <w:rPr>
          <w:b/>
          <w:sz w:val="36"/>
          <w:szCs w:val="36"/>
          <w:u w:val="single"/>
        </w:rPr>
        <w:t>S X Rimavská Sobota</w:t>
      </w:r>
      <w:r>
        <w:rPr>
          <w:b/>
          <w:sz w:val="32"/>
          <w:szCs w:val="32"/>
        </w:rPr>
        <w:t xml:space="preserve"> a v poľovnej  </w:t>
      </w:r>
      <w:r w:rsidRPr="00574540">
        <w:rPr>
          <w:b/>
          <w:sz w:val="36"/>
          <w:szCs w:val="36"/>
          <w:u w:val="single"/>
        </w:rPr>
        <w:t xml:space="preserve">lokalite D 13 </w:t>
      </w:r>
    </w:p>
    <w:p w:rsidR="008147C0" w:rsidRDefault="008147C0" w:rsidP="008147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danielov</w:t>
      </w:r>
    </w:p>
    <w:tbl>
      <w:tblPr>
        <w:tblW w:w="1020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26"/>
        <w:gridCol w:w="1843"/>
        <w:gridCol w:w="1701"/>
        <w:gridCol w:w="567"/>
        <w:gridCol w:w="1559"/>
        <w:gridCol w:w="992"/>
        <w:gridCol w:w="992"/>
        <w:gridCol w:w="993"/>
        <w:gridCol w:w="1127"/>
      </w:tblGrid>
      <w:tr w:rsidR="008147C0" w:rsidTr="000862D6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P.č.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93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8147C0" w:rsidTr="000862D6"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5663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</w:tr>
      <w:tr w:rsidR="008147C0" w:rsidTr="000862D6">
        <w:tc>
          <w:tcPr>
            <w:tcW w:w="426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 r.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6 r.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7 r.</w:t>
            </w:r>
          </w:p>
        </w:tc>
      </w:tr>
      <w:tr w:rsidR="008147C0" w:rsidTr="000862D6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Dĺžka kmeňa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min. 15,</w:t>
            </w:r>
          </w:p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sz w:val="20"/>
                <w:szCs w:val="20"/>
              </w:rPr>
              <w:t>hruškovitý tvar  na báze obidvoch kmeňov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65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65</w:t>
            </w:r>
          </w:p>
        </w:tc>
      </w:tr>
      <w:tr w:rsidR="008147C0" w:rsidTr="000862D6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 xml:space="preserve">Dĺ. lopaty v cm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35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35</w:t>
            </w:r>
          </w:p>
        </w:tc>
      </w:tr>
      <w:tr w:rsidR="008147C0" w:rsidTr="000862D6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Širka lop.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</w:tr>
      <w:tr w:rsidR="008147C0" w:rsidTr="000862D6">
        <w:trPr>
          <w:trHeight w:val="1248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5</w:t>
            </w:r>
          </w:p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Doplnok pre komisiu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nepríp.výrez v tvare „U“,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prípustný je 1 výrez v tvare „V“ na 1 z lopát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 té lopaty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 té lopaty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 té lopaty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nepríp.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 té lopaty</w:t>
            </w:r>
          </w:p>
        </w:tc>
      </w:tr>
    </w:tbl>
    <w:p w:rsidR="008147C0" w:rsidRDefault="008147C0" w:rsidP="008147C0">
      <w:pPr>
        <w:spacing w:line="240" w:lineRule="auto"/>
        <w:rPr>
          <w:sz w:val="16"/>
          <w:szCs w:val="16"/>
          <w:lang w:val="cs-CZ"/>
        </w:rPr>
      </w:pPr>
    </w:p>
    <w:p w:rsidR="008147C0" w:rsidRDefault="008147C0" w:rsidP="008147C0">
      <w:pPr>
        <w:spacing w:line="240" w:lineRule="auto"/>
      </w:pPr>
      <w:r>
        <w:t>Za chovné sa považujú daniele: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dosahujú minimálne hodnoty vo všetkých stanovených parametroch parožia danielov vhodných na ďalší chov 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trofej v dvoch z troch parametrov presahuje stanovené hodnoty a nesplnený parameter je menší maximálne o 10% od určenej hodnoty parametra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trofej vykazuje znaky len mechanického poškodenia</w:t>
      </w:r>
    </w:p>
    <w:p w:rsidR="008147C0" w:rsidRDefault="008147C0" w:rsidP="008147C0">
      <w:pPr>
        <w:pStyle w:val="Odsekzoznamu1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8147C0" w:rsidRDefault="008147C0" w:rsidP="008147C0">
      <w:pPr>
        <w:spacing w:line="240" w:lineRule="auto"/>
      </w:pPr>
      <w:r>
        <w:t>Za lovné sa považujú daniele: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ročné a staršie (III. VT)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ohľadu na vek s trvalými abnormalitami parožia- deformácie, chýbajúca očnica alebo stredná vetva a podobne.</w:t>
      </w: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Pr="008147C0" w:rsidRDefault="008147C0" w:rsidP="008147C0">
      <w:pPr>
        <w:spacing w:line="240" w:lineRule="auto"/>
        <w:rPr>
          <w:b/>
          <w:sz w:val="32"/>
          <w:szCs w:val="32"/>
          <w:lang w:val="cs-CZ"/>
        </w:rPr>
      </w:pPr>
      <w:r>
        <w:rPr>
          <w:b/>
          <w:sz w:val="32"/>
          <w:szCs w:val="32"/>
        </w:rPr>
        <w:lastRenderedPageBreak/>
        <w:t xml:space="preserve">Kritéria  chovnosti  srncov  v PO  </w:t>
      </w:r>
      <w:r w:rsidRPr="00574540">
        <w:rPr>
          <w:b/>
          <w:sz w:val="36"/>
          <w:szCs w:val="36"/>
          <w:u w:val="single"/>
        </w:rPr>
        <w:t>S X Rimavská Sobota</w:t>
      </w:r>
    </w:p>
    <w:p w:rsidR="008147C0" w:rsidRDefault="008147C0" w:rsidP="008147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srncov</w:t>
      </w:r>
    </w:p>
    <w:tbl>
      <w:tblPr>
        <w:tblW w:w="1032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5"/>
        <w:gridCol w:w="2324"/>
        <w:gridCol w:w="1701"/>
        <w:gridCol w:w="1446"/>
        <w:gridCol w:w="1417"/>
        <w:gridCol w:w="1418"/>
        <w:gridCol w:w="1389"/>
      </w:tblGrid>
      <w:tr w:rsidR="008147C0" w:rsidTr="000862D6">
        <w:trPr>
          <w:trHeight w:val="536"/>
        </w:trPr>
        <w:tc>
          <w:tcPr>
            <w:tcW w:w="6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23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Vek</w:t>
            </w:r>
          </w:p>
        </w:tc>
      </w:tr>
      <w:tr w:rsidR="008147C0" w:rsidTr="000862D6">
        <w:trPr>
          <w:trHeight w:val="391"/>
        </w:trPr>
        <w:tc>
          <w:tcPr>
            <w:tcW w:w="62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138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 r.</w:t>
            </w:r>
          </w:p>
        </w:tc>
      </w:tr>
      <w:tr w:rsidR="008147C0" w:rsidTr="000862D6">
        <w:tc>
          <w:tcPr>
            <w:tcW w:w="6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  <w:r>
              <w:t xml:space="preserve"> ihličiak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18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22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</w:tr>
      <w:tr w:rsidR="008147C0" w:rsidTr="000862D6">
        <w:tc>
          <w:tcPr>
            <w:tcW w:w="6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členitý</w:t>
            </w: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</w:tr>
      <w:tr w:rsidR="008147C0" w:rsidTr="000862D6">
        <w:trPr>
          <w:trHeight w:val="432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</w:tr>
      <w:tr w:rsidR="008147C0" w:rsidTr="000862D6">
        <w:trPr>
          <w:trHeight w:val="424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Priemerná dĺžka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Pr="00D94086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 w:rsidRPr="00D94086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Pr="00D94086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 w:rsidRPr="00D94086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Pr="00D94086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 w:rsidRPr="00D94086">
              <w:t>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Pr="00D94086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 w:rsidRPr="00D94086">
              <w:rPr>
                <w:lang w:val="cs-CZ"/>
              </w:rPr>
              <w:t>5</w:t>
            </w:r>
          </w:p>
        </w:tc>
      </w:tr>
      <w:tr w:rsidR="008147C0" w:rsidTr="000862D6">
        <w:trPr>
          <w:trHeight w:val="402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85</w:t>
            </w:r>
          </w:p>
        </w:tc>
      </w:tr>
      <w:tr w:rsidR="008147C0" w:rsidTr="000862D6">
        <w:trPr>
          <w:trHeight w:val="421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Reduk. hmotnosť v 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240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260</w:t>
            </w:r>
          </w:p>
        </w:tc>
      </w:tr>
    </w:tbl>
    <w:p w:rsidR="008147C0" w:rsidRDefault="008147C0" w:rsidP="008147C0">
      <w:pPr>
        <w:spacing w:line="240" w:lineRule="auto"/>
      </w:pPr>
    </w:p>
    <w:p w:rsidR="008147C0" w:rsidRDefault="008147C0" w:rsidP="008147C0">
      <w:pPr>
        <w:spacing w:line="240" w:lineRule="auto"/>
      </w:pPr>
      <w:r>
        <w:t>Za lovné sa považujú srnce :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6 ročné a staršie srnce</w:t>
      </w:r>
    </w:p>
    <w:p w:rsidR="008147C0" w:rsidRDefault="008147C0" w:rsidP="008147C0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47C0" w:rsidRDefault="008147C0" w:rsidP="008147C0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nevhodné na ďalší chov sa považujú : </w:t>
      </w:r>
    </w:p>
    <w:p w:rsidR="008147C0" w:rsidRDefault="008147C0" w:rsidP="008147C0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ročné srnce, ak nedosahujú stanovenú dĺžku kmeňov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až 5 ročné srnce, ak nespĺňajú jeden parameter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parameter č. 5 je pre hodnotiteľskú komisiu len pomocný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srnce bez ohľadu na vek s trvalo deformovaným parožím (parochniare, zlomená pučnica, viac kmeňov ako 2 a podobne.)</w:t>
      </w: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Default="008147C0" w:rsidP="008147C0">
      <w:pPr>
        <w:spacing w:line="240" w:lineRule="auto"/>
        <w:rPr>
          <w:b/>
        </w:rPr>
      </w:pPr>
    </w:p>
    <w:p w:rsidR="008147C0" w:rsidRPr="008147C0" w:rsidRDefault="008147C0" w:rsidP="008147C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Kritéria  chovnosti  muflónov  v PO  </w:t>
      </w:r>
      <w:r w:rsidRPr="00574540">
        <w:rPr>
          <w:b/>
          <w:sz w:val="36"/>
          <w:szCs w:val="36"/>
          <w:u w:val="single"/>
        </w:rPr>
        <w:t>S X Rimavská Sobota</w:t>
      </w:r>
      <w:r>
        <w:rPr>
          <w:b/>
          <w:sz w:val="32"/>
          <w:szCs w:val="32"/>
        </w:rPr>
        <w:t xml:space="preserve">  </w:t>
      </w:r>
    </w:p>
    <w:p w:rsidR="008147C0" w:rsidRDefault="008147C0" w:rsidP="008147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rohov chovných muflónov</w:t>
      </w:r>
    </w:p>
    <w:tbl>
      <w:tblPr>
        <w:tblW w:w="1026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3"/>
        <w:gridCol w:w="2407"/>
        <w:gridCol w:w="1560"/>
        <w:gridCol w:w="1541"/>
        <w:gridCol w:w="1435"/>
        <w:gridCol w:w="1276"/>
        <w:gridCol w:w="1418"/>
      </w:tblGrid>
      <w:tr w:rsidR="008147C0" w:rsidTr="000862D6"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P.č.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2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8147C0" w:rsidTr="000862D6"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</w:tr>
      <w:tr w:rsidR="008147C0" w:rsidTr="000862D6">
        <w:trPr>
          <w:trHeight w:val="447"/>
        </w:trPr>
        <w:tc>
          <w:tcPr>
            <w:tcW w:w="624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r.</w:t>
            </w:r>
          </w:p>
        </w:tc>
      </w:tr>
      <w:tr w:rsidR="008147C0" w:rsidTr="000862D6">
        <w:trPr>
          <w:trHeight w:val="465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Dĺžka rohov  v 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67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83</w:t>
            </w:r>
          </w:p>
        </w:tc>
      </w:tr>
      <w:tr w:rsidR="008147C0" w:rsidTr="000862D6"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 xml:space="preserve">Obvod rohov </w:t>
            </w:r>
          </w:p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 xml:space="preserve">v 1/3  v cm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</w:tr>
      <w:tr w:rsidR="008147C0" w:rsidTr="000862D6">
        <w:trPr>
          <w:trHeight w:val="54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rPr>
                <w:lang w:val="cs-CZ"/>
              </w:rPr>
            </w:pPr>
            <w:r>
              <w:t>Rozpätie rohov  v 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42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47C0" w:rsidRDefault="008147C0" w:rsidP="008147C0">
            <w:pPr>
              <w:spacing w:line="240" w:lineRule="auto"/>
              <w:jc w:val="center"/>
              <w:rPr>
                <w:lang w:val="cs-CZ"/>
              </w:rPr>
            </w:pPr>
            <w:r>
              <w:t>48</w:t>
            </w:r>
          </w:p>
        </w:tc>
      </w:tr>
    </w:tbl>
    <w:p w:rsidR="008147C0" w:rsidRDefault="008147C0" w:rsidP="008147C0">
      <w:pPr>
        <w:pStyle w:val="Odsekzoznamu1"/>
        <w:spacing w:after="0" w:line="240" w:lineRule="auto"/>
        <w:ind w:left="0"/>
        <w:rPr>
          <w:rFonts w:ascii="Times New Roman" w:hAnsi="Times New Roman"/>
        </w:rPr>
      </w:pPr>
    </w:p>
    <w:p w:rsidR="008147C0" w:rsidRDefault="008147C0" w:rsidP="008147C0">
      <w:pPr>
        <w:spacing w:line="240" w:lineRule="auto"/>
      </w:pPr>
      <w:r>
        <w:t>Za lovné sa považujú muflóny: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ročné a staršie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nedosahujú hodnoty podĺa uvedených parametrov</w:t>
      </w:r>
    </w:p>
    <w:p w:rsidR="008147C0" w:rsidRDefault="008147C0" w:rsidP="008147C0">
      <w:pPr>
        <w:pStyle w:val="Odsekzoznamu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vrastavé</w:t>
      </w:r>
    </w:p>
    <w:p w:rsidR="002D7640" w:rsidRPr="008147C0" w:rsidRDefault="008147C0" w:rsidP="008147C0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u ktorých uhol medzi rohmi je menší ako 90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t xml:space="preserve">  </w:t>
      </w:r>
    </w:p>
    <w:sectPr w:rsidR="002D7640" w:rsidRPr="008147C0" w:rsidSect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58" w:rsidRDefault="00E74E58" w:rsidP="002D7640">
      <w:pPr>
        <w:spacing w:after="0" w:line="240" w:lineRule="auto"/>
      </w:pPr>
      <w:r>
        <w:separator/>
      </w:r>
    </w:p>
  </w:endnote>
  <w:endnote w:type="continuationSeparator" w:id="1">
    <w:p w:rsidR="00E74E58" w:rsidRDefault="00E74E58" w:rsidP="002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58" w:rsidRDefault="00E74E58" w:rsidP="002D7640">
      <w:pPr>
        <w:spacing w:after="0" w:line="240" w:lineRule="auto"/>
      </w:pPr>
      <w:r>
        <w:separator/>
      </w:r>
    </w:p>
  </w:footnote>
  <w:footnote w:type="continuationSeparator" w:id="1">
    <w:p w:rsidR="00E74E58" w:rsidRDefault="00E74E58" w:rsidP="002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79E"/>
    <w:multiLevelType w:val="hybridMultilevel"/>
    <w:tmpl w:val="683C3E86"/>
    <w:lvl w:ilvl="0" w:tplc="778805F8">
      <w:start w:val="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113"/>
    <w:rsid w:val="00070754"/>
    <w:rsid w:val="001A3116"/>
    <w:rsid w:val="002D7640"/>
    <w:rsid w:val="00342113"/>
    <w:rsid w:val="00465E77"/>
    <w:rsid w:val="00591DA3"/>
    <w:rsid w:val="005C5654"/>
    <w:rsid w:val="006B51C0"/>
    <w:rsid w:val="008147C0"/>
    <w:rsid w:val="008708EA"/>
    <w:rsid w:val="00997E30"/>
    <w:rsid w:val="00C44F34"/>
    <w:rsid w:val="00C56ECF"/>
    <w:rsid w:val="00D05705"/>
    <w:rsid w:val="00D54C62"/>
    <w:rsid w:val="00E74E58"/>
    <w:rsid w:val="00F3776D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76D"/>
  </w:style>
  <w:style w:type="paragraph" w:styleId="Nadpis3">
    <w:name w:val="heading 3"/>
    <w:basedOn w:val="Normlny"/>
    <w:link w:val="Nadpis3Char"/>
    <w:uiPriority w:val="9"/>
    <w:qFormat/>
    <w:rsid w:val="002D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D7640"/>
  </w:style>
  <w:style w:type="character" w:styleId="Hypertextovprepojenie">
    <w:name w:val="Hyperlink"/>
    <w:basedOn w:val="Predvolenpsmoodseku"/>
    <w:uiPriority w:val="99"/>
    <w:semiHidden/>
    <w:unhideWhenUsed/>
    <w:rsid w:val="002D7640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D7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Predvolenpsmoodseku"/>
    <w:rsid w:val="002D7640"/>
  </w:style>
  <w:style w:type="character" w:customStyle="1" w:styleId="g3">
    <w:name w:val="g3"/>
    <w:basedOn w:val="Predvolenpsmoodseku"/>
    <w:rsid w:val="002D7640"/>
  </w:style>
  <w:style w:type="character" w:customStyle="1" w:styleId="hb">
    <w:name w:val="hb"/>
    <w:basedOn w:val="Predvolenpsmoodseku"/>
    <w:rsid w:val="002D7640"/>
  </w:style>
  <w:style w:type="character" w:customStyle="1" w:styleId="g2">
    <w:name w:val="g2"/>
    <w:basedOn w:val="Predvolenpsmoodseku"/>
    <w:rsid w:val="002D7640"/>
  </w:style>
  <w:style w:type="paragraph" w:styleId="Normlnywebov">
    <w:name w:val="Normal (Web)"/>
    <w:basedOn w:val="Normlny"/>
    <w:uiPriority w:val="99"/>
    <w:unhideWhenUsed/>
    <w:rsid w:val="002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D764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7640"/>
  </w:style>
  <w:style w:type="paragraph" w:styleId="Pta">
    <w:name w:val="footer"/>
    <w:basedOn w:val="Normlny"/>
    <w:link w:val="Pt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7640"/>
  </w:style>
  <w:style w:type="paragraph" w:customStyle="1" w:styleId="Odsekzoznamu1">
    <w:name w:val="Odsek zoznamu1"/>
    <w:basedOn w:val="Normlny"/>
    <w:uiPriority w:val="34"/>
    <w:qFormat/>
    <w:rsid w:val="00FB2F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cp:lastPrinted>2015-01-22T09:30:00Z</cp:lastPrinted>
  <dcterms:created xsi:type="dcterms:W3CDTF">2013-11-07T07:11:00Z</dcterms:created>
  <dcterms:modified xsi:type="dcterms:W3CDTF">2015-02-24T10:37:00Z</dcterms:modified>
</cp:coreProperties>
</file>